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AB1B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ПУБЛИЧНЫЙ ДОГОВОР (ОФЕРТА)</w:t>
      </w:r>
    </w:p>
    <w:p w14:paraId="2879FD88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на оказание услуг по предоставлению в аренду семейных веломобилей посредством мобильного приложения, </w:t>
      </w:r>
      <w:proofErr w:type="spellStart"/>
      <w:r w:rsidRPr="00CC74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Telegram</w:t>
      </w:r>
      <w:proofErr w:type="spellEnd"/>
      <w:r w:rsidRPr="00CC74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-бота и иных цифровых каналов сервиса «Карета»</w:t>
      </w:r>
    </w:p>
    <w:p w14:paraId="7CC97598" w14:textId="52E7D2CC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вступления в силу: «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01</w:t>
      </w:r>
      <w:r w:rsidRPr="00CC741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января</w:t>
      </w:r>
      <w:r w:rsidRPr="00CC741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26</w:t>
      </w: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14:paraId="57B13F94" w14:textId="1EDE7CB5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E0F83E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1. ОБЩИЕ ПОЛОЖЕНИЯ</w:t>
      </w:r>
    </w:p>
    <w:p w14:paraId="62A03671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Настоящий Публичный договор (далее – «Договор», «Оферта») определяет порядок предоставления услуг по краткосрочной аренде семейных веломобилей посредством мобильного приложения «Карета», </w:t>
      </w: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Telegram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-бота, веб-сайта и иных цифровых каналов Сервиса.</w:t>
      </w:r>
    </w:p>
    <w:p w14:paraId="375577A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В соответствии со статьями 396, 398, 407 Гражданского кодекса Республики Беларусь настоящий документ является публичной офертой.</w:t>
      </w:r>
    </w:p>
    <w:p w14:paraId="64DCED8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Акцептом настоящей Оферты признается совершение Пользователем действий по регистрации в Сервисе, подтверждению номера телефона, привязке банковской карты, проставлению соответствующих отметок (чекбоксов) о согласии с условиями настоящего Договора и началу использования Сервиса.</w:t>
      </w:r>
    </w:p>
    <w:p w14:paraId="0A91516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Совершение Пользователем действий, указанных в пункте 1.3 настоящего Договора, означает полное и безоговорочное принятие всех условий настоящей Оферты без каких-либо изъятий и оговорок.</w:t>
      </w:r>
    </w:p>
    <w:p w14:paraId="03EC8B7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Оператор Сервиса вправе вносить изменения в настоящий Договор в одностороннем порядке. Новая редакция вступает в силу с момента ее размещения в мобильном приложении, на сайте или в иных интерфейсах Сервиса.</w:t>
      </w:r>
    </w:p>
    <w:p w14:paraId="24AF7D7F" w14:textId="04A82FFC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B4A679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4A187D03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6644EDA1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7C1F111C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0D6A9DA6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7B6E311F" w14:textId="4EE04958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lastRenderedPageBreak/>
        <w:t>2. СВЕДЕНИЯ ОБ ИСПОЛНИТЕЛЕ</w:t>
      </w:r>
    </w:p>
    <w:p w14:paraId="4D5F771C" w14:textId="1BDF75AB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юридического лица:</w:t>
      </w:r>
      <w:r w:rsidRPr="00CC7414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CN" w:bidi="ar"/>
        </w:rPr>
        <w:t xml:space="preserve"> ООО "КАРЕТА-БЛ"</w:t>
      </w:r>
    </w:p>
    <w:p w14:paraId="7C20CC65" w14:textId="69BE3215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УНП:</w:t>
      </w:r>
      <w:r w:rsidRPr="00CC7414">
        <w:rPr>
          <w:rFonts w:ascii="Times New Roman" w:eastAsia="Arial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zh-CN" w:bidi="ar"/>
        </w:rPr>
        <w:t xml:space="preserve"> 193849988</w:t>
      </w:r>
    </w:p>
    <w:p w14:paraId="1C4A1473" w14:textId="77777777" w:rsidR="00CC7414" w:rsidRDefault="00CC7414" w:rsidP="00CC7414">
      <w:pPr>
        <w:rPr>
          <w:rFonts w:eastAsia="Arial"/>
          <w:color w:val="000000" w:themeColor="text1"/>
          <w:sz w:val="28"/>
          <w:szCs w:val="28"/>
          <w:shd w:val="clear" w:color="auto" w:fill="FFFFFF"/>
          <w:lang w:bidi="ar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адрес:</w:t>
      </w:r>
      <w:r w:rsidRPr="00CC7414">
        <w:rPr>
          <w:rFonts w:ascii="Times New Roman" w:eastAsia="Arial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zh-CN" w:bidi="ar"/>
        </w:rPr>
        <w:t xml:space="preserve"> </w:t>
      </w:r>
      <w:r w:rsidRPr="00926A06">
        <w:rPr>
          <w:rFonts w:ascii="Times New Roman" w:eastAsia="Arial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zh-CN" w:bidi="ar"/>
        </w:rPr>
        <w:t>БЕЛАРУСЬ, Город Минск, Улица Тимошенко, д.8, кв.пом.387</w:t>
      </w:r>
    </w:p>
    <w:p w14:paraId="7A6B8295" w14:textId="553875A2" w:rsidR="00930DE6" w:rsidRPr="00930DE6" w:rsidRDefault="00CC7414" w:rsidP="00930DE6">
      <w:pPr>
        <w:rPr>
          <w:rFonts w:eastAsia="Arial"/>
          <w:color w:val="000000" w:themeColor="text1"/>
          <w:sz w:val="28"/>
          <w:szCs w:val="28"/>
          <w:shd w:val="clear" w:color="auto" w:fill="FFFFFF"/>
          <w:lang w:bidi="ar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Электронная почт</w:t>
      </w:r>
      <w:r w:rsidR="00930DE6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</w:t>
      </w: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5" w:history="1">
        <w:r w:rsidR="00930DE6" w:rsidRPr="007D307F">
          <w:rPr>
            <w:rStyle w:val="af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help</w:t>
        </w:r>
        <w:r w:rsidR="00930DE6" w:rsidRPr="007D307F">
          <w:rPr>
            <w:rStyle w:val="af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@</w:t>
        </w:r>
        <w:proofErr w:type="spellStart"/>
        <w:r w:rsidR="00930DE6" w:rsidRPr="007D307F">
          <w:rPr>
            <w:rStyle w:val="af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careta</w:t>
        </w:r>
        <w:proofErr w:type="spellEnd"/>
        <w:r w:rsidR="00930DE6" w:rsidRPr="007D307F">
          <w:rPr>
            <w:rStyle w:val="af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.</w:t>
        </w:r>
        <w:r w:rsidR="00930DE6" w:rsidRPr="007D307F">
          <w:rPr>
            <w:rStyle w:val="af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tech</w:t>
        </w:r>
      </w:hyperlink>
    </w:p>
    <w:p w14:paraId="601D041B" w14:textId="7D928E56" w:rsidR="00CC7414" w:rsidRPr="00930DE6" w:rsidRDefault="00CC7414" w:rsidP="00930DE6">
      <w:pPr>
        <w:rPr>
          <w:rFonts w:eastAsia="Arial"/>
          <w:color w:val="000000" w:themeColor="text1"/>
          <w:sz w:val="28"/>
          <w:szCs w:val="28"/>
          <w:shd w:val="clear" w:color="auto" w:fill="FFFFFF"/>
          <w:lang w:bidi="ar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Банковские реквизиты: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</w:rPr>
        <w:t>BY</w:t>
      </w:r>
      <w:r w:rsidRPr="00CC7414">
        <w:rPr>
          <w:rFonts w:ascii="Times New Roman" w:eastAsia="Arial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zh-CN" w:bidi="ar"/>
        </w:rPr>
        <w:t xml:space="preserve">74 </w:t>
      </w:r>
      <w:r>
        <w:rPr>
          <w:rFonts w:ascii="Times New Roman" w:eastAsia="Arial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</w:rPr>
        <w:t>POIS</w:t>
      </w:r>
      <w:r w:rsidRPr="00CC7414">
        <w:rPr>
          <w:rFonts w:ascii="Times New Roman" w:eastAsia="Arial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zh-CN" w:bidi="ar"/>
        </w:rPr>
        <w:t xml:space="preserve"> 3012 0176 0660 0193 3001</w:t>
      </w:r>
    </w:p>
    <w:p w14:paraId="54337645" w14:textId="1C75AB84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4D1593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Далее по тексту именуется «Исполнитель».</w:t>
      </w:r>
    </w:p>
    <w:p w14:paraId="09418072" w14:textId="4B873128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E9594D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3. ТЕРМИНЫ И ОПРЕДЕЛЕНИЯ</w:t>
      </w:r>
    </w:p>
    <w:p w14:paraId="0313A82F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целей настоящего Договора используются следующие термины:</w:t>
      </w:r>
    </w:p>
    <w:p w14:paraId="2427B1F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«Сервис» — программно-аппаратный комплекс «Карета», включающий мобильное приложение, </w:t>
      </w: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Telegram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-бота, веб-сайт, административную панель и иные цифровые инструменты.</w:t>
      </w:r>
    </w:p>
    <w:p w14:paraId="21E2647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«Пользователь» — физическое лицо, прошедшее регистрацию в Сервисе и акцептовавшее настоящую Оферту.</w:t>
      </w:r>
    </w:p>
    <w:p w14:paraId="0534E1A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«Веломобиль» — семейный веломобиль (карета), принадлежащий Исполнителю либо используемый им на законных основаниях.</w:t>
      </w:r>
    </w:p>
    <w:p w14:paraId="58C194E4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«Поездка» — период времени с момента начала аренды до момента ее завершения в соответствии с правилами Сервиса.</w:t>
      </w:r>
    </w:p>
    <w:p w14:paraId="1579C4C6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«Аккаунт» — персональная учетная запись Пользователя.</w:t>
      </w:r>
    </w:p>
    <w:p w14:paraId="7B7EA084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«Парковка» — специально обозначенная на карте Сервиса территория, предназначенная для завершения аренды.</w:t>
      </w:r>
    </w:p>
    <w:p w14:paraId="43E0D7D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Геозона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— </w:t>
      </w: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электронно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определяемая территория, в пределах которой допускается использование либо завершение аренды.</w:t>
      </w:r>
    </w:p>
    <w:p w14:paraId="23C47479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«Фотофиксация» — создание и передача Пользователем фотографий веломобиля посредством Сервиса.</w:t>
      </w:r>
    </w:p>
    <w:p w14:paraId="667EA985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«Тариф» — стоимость аренды, определяемая Исполнителем и отображаемая Пользователю до начала поездки.</w:t>
      </w:r>
    </w:p>
    <w:p w14:paraId="6BD466C0" w14:textId="77777777" w:rsidR="00930DE6" w:rsidRPr="00697FE4" w:rsidRDefault="00930DE6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</w:p>
    <w:p w14:paraId="3FAED91E" w14:textId="4E2E9344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lastRenderedPageBreak/>
        <w:t>4. ПРЕДМЕТ ДОГОВОРА</w:t>
      </w:r>
    </w:p>
    <w:p w14:paraId="31CC1FC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Исполнитель предоставляет Пользователю во временное владение и пользование семейный веломобиль за плату на условиях настоящего Договора.</w:t>
      </w:r>
    </w:p>
    <w:p w14:paraId="7EECD56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Пользователь обязуется использовать веломобиль исключительно в личных целях, не связанных с предпринимательской деятельностью.</w:t>
      </w:r>
    </w:p>
    <w:p w14:paraId="5EC30F9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 Исполнитель вправе предоставлять услуги посредством:</w:t>
      </w:r>
    </w:p>
    <w:p w14:paraId="7C3A82A6" w14:textId="77777777" w:rsidR="00CC7414" w:rsidRPr="00CC7414" w:rsidRDefault="00CC7414" w:rsidP="00CC7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мобильного приложения;</w:t>
      </w:r>
    </w:p>
    <w:p w14:paraId="6BB3163C" w14:textId="77777777" w:rsidR="00CC7414" w:rsidRPr="00CC7414" w:rsidRDefault="00CC7414" w:rsidP="00CC7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Telegram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-бота;</w:t>
      </w:r>
    </w:p>
    <w:p w14:paraId="5068E645" w14:textId="77777777" w:rsidR="00CC7414" w:rsidRPr="00CC7414" w:rsidRDefault="00CC7414" w:rsidP="00CC7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веб-интерфейса;</w:t>
      </w:r>
    </w:p>
    <w:p w14:paraId="6356C340" w14:textId="77777777" w:rsidR="00CC7414" w:rsidRPr="00CC7414" w:rsidRDefault="00CC7414" w:rsidP="00CC7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иных цифровых каналов.</w:t>
      </w:r>
    </w:p>
    <w:p w14:paraId="128D5475" w14:textId="243A4968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EDB6B0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5. ТРЕБОВАНИЯ К ПОЛЬЗОВАТЕЛЮ</w:t>
      </w:r>
    </w:p>
    <w:p w14:paraId="048661E5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Пользователь обязан:</w:t>
      </w:r>
    </w:p>
    <w:p w14:paraId="32664D8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5.1.1. Быть не моложе 18 лет.</w:t>
      </w:r>
    </w:p>
    <w:p w14:paraId="19B83A5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5.1.2. Быть полностью дееспособным.</w:t>
      </w:r>
    </w:p>
    <w:p w14:paraId="4BA3B5D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5.1.3. Предоставлять достоверные сведения.</w:t>
      </w:r>
    </w:p>
    <w:p w14:paraId="62849BF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5.1.4. Использовать только собственный номер телефона.</w:t>
      </w:r>
    </w:p>
    <w:p w14:paraId="1460A49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5.1.5. Использовать банковскую карту на законных основаниях.</w:t>
      </w:r>
    </w:p>
    <w:p w14:paraId="5A979F8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Исполнитель вправе запросить дополнительное подтверждение сведений Пользователя.</w:t>
      </w:r>
    </w:p>
    <w:p w14:paraId="05CFFA5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 При выявлении недостоверных данных Исполнитель вправе ограничить доступ к Сервису либо заблокировать Аккаунт.</w:t>
      </w:r>
    </w:p>
    <w:p w14:paraId="16C40F49" w14:textId="6ED62A46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A8B2D05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6. РЕГИСТРАЦИЯ В СЕРВИСЕ</w:t>
      </w:r>
    </w:p>
    <w:p w14:paraId="484B2049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Для получения доступа к услугам Пользователь проходит регистрацию.</w:t>
      </w:r>
    </w:p>
    <w:p w14:paraId="052279F3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Регистрация включает:</w:t>
      </w:r>
    </w:p>
    <w:p w14:paraId="16AD0232" w14:textId="77777777" w:rsidR="00CC7414" w:rsidRPr="00CC7414" w:rsidRDefault="00CC7414" w:rsidP="00CC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указание номера телефона;</w:t>
      </w:r>
    </w:p>
    <w:p w14:paraId="063A045F" w14:textId="77777777" w:rsidR="00CC7414" w:rsidRPr="00CC7414" w:rsidRDefault="00CC7414" w:rsidP="00CC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подтверждение номера телефона посредством SMS-кода;</w:t>
      </w:r>
    </w:p>
    <w:p w14:paraId="7AC65992" w14:textId="77777777" w:rsidR="00CC7414" w:rsidRPr="00CC7414" w:rsidRDefault="00CC7414" w:rsidP="00CC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указание адреса электронной почты (при наличии);</w:t>
      </w:r>
    </w:p>
    <w:p w14:paraId="2667248F" w14:textId="77777777" w:rsidR="00CC7414" w:rsidRPr="00CC7414" w:rsidRDefault="00CC7414" w:rsidP="00CC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принятие условий настоящего Договора;</w:t>
      </w:r>
    </w:p>
    <w:p w14:paraId="5DF258CA" w14:textId="77777777" w:rsidR="00CC7414" w:rsidRPr="00CC7414" w:rsidRDefault="00CC7414" w:rsidP="00CC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предоставление необходимых согласий.</w:t>
      </w:r>
    </w:p>
    <w:p w14:paraId="35452B3B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6.3. Один Пользователь вправе иметь только один Аккаунт.</w:t>
      </w:r>
    </w:p>
    <w:p w14:paraId="399834D9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Передача Аккаунта третьим лицам запрещается.</w:t>
      </w:r>
    </w:p>
    <w:p w14:paraId="1F304E70" w14:textId="2920A196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3DDDDB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7. ПРИВЯЗКА БАНКОВСКОЙ КАРТЫ</w:t>
      </w:r>
    </w:p>
    <w:p w14:paraId="2F74D2C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Для использования Сервиса Пользователь обязан привязать банковскую карту.</w:t>
      </w:r>
    </w:p>
    <w:p w14:paraId="2FC618C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Исполнитель не хранит полные реквизиты банковских карт, CVV-коды и иные конфиденциальные платежные данные.</w:t>
      </w:r>
    </w:p>
    <w:p w14:paraId="5DB2060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Обработка платежей осуществляется специализированным платежным провайдером.</w:t>
      </w:r>
    </w:p>
    <w:p w14:paraId="119F068E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7.4. При регистрации может осуществляться проверочная операция по карте на сумму, установленную Исполнителем.</w:t>
      </w:r>
    </w:p>
    <w:p w14:paraId="1CCB234B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7.5. Пользователь выражает согласие на автоматическое списание денежных средств в случаях, предусмотренных настоящим Договором.</w:t>
      </w:r>
    </w:p>
    <w:p w14:paraId="3815C671" w14:textId="63E3CF62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6AC0DB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8. ПОРЯДОК НАЧАЛА АРЕНДЫ</w:t>
      </w:r>
    </w:p>
    <w:p w14:paraId="3875694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Пользователь выбирает веломобиль через интерфейс Сервиса.</w:t>
      </w:r>
    </w:p>
    <w:p w14:paraId="0B557D5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До начала аренды Пользователю отображается:</w:t>
      </w:r>
    </w:p>
    <w:p w14:paraId="69B69905" w14:textId="77777777" w:rsidR="00CC7414" w:rsidRPr="00CC7414" w:rsidRDefault="00CC7414" w:rsidP="00CC7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тариф;</w:t>
      </w:r>
    </w:p>
    <w:p w14:paraId="1D193EEB" w14:textId="77777777" w:rsidR="00CC7414" w:rsidRPr="00CC7414" w:rsidRDefault="00CC7414" w:rsidP="00CC7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местоположение объекта;</w:t>
      </w:r>
    </w:p>
    <w:p w14:paraId="6C8F78A3" w14:textId="77777777" w:rsidR="00CC7414" w:rsidRPr="00CC7414" w:rsidRDefault="00CC7414" w:rsidP="00CC7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состояние объекта;</w:t>
      </w:r>
    </w:p>
    <w:p w14:paraId="5713F90E" w14:textId="77777777" w:rsidR="00CC7414" w:rsidRPr="00CC7414" w:rsidRDefault="00CC7414" w:rsidP="00CC7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иная необходимая информация.</w:t>
      </w:r>
    </w:p>
    <w:p w14:paraId="344660E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8.3. Начало аренды осуществляется путем:</w:t>
      </w:r>
    </w:p>
    <w:p w14:paraId="0AFF8CEE" w14:textId="77777777" w:rsidR="00CC7414" w:rsidRPr="00CC7414" w:rsidRDefault="00CC7414" w:rsidP="00CC7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сканирования QR-кода;</w:t>
      </w:r>
    </w:p>
    <w:p w14:paraId="08CE3D3D" w14:textId="77777777" w:rsidR="00CC7414" w:rsidRPr="00CC7414" w:rsidRDefault="00CC7414" w:rsidP="00CC7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ввода номера веломобиля;</w:t>
      </w:r>
    </w:p>
    <w:p w14:paraId="6B0FF82B" w14:textId="77777777" w:rsidR="00CC7414" w:rsidRPr="00CC7414" w:rsidRDefault="00CC7414" w:rsidP="00CC7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подтверждения начала аренды в интерфейсе Сервиса.</w:t>
      </w:r>
    </w:p>
    <w:p w14:paraId="5EB06D80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8.4. Нажатие кнопки «Начать аренду» признается подписанием электронного акта приема-передачи имущества.</w:t>
      </w:r>
    </w:p>
    <w:p w14:paraId="3165A649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8.5. С момента начала аренды риск случайной гибели или повреждения веломобиля переходит к Пользователю.</w:t>
      </w:r>
    </w:p>
    <w:p w14:paraId="23A90FBE" w14:textId="4E76C5CA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ABEE1E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</w:p>
    <w:p w14:paraId="725F8428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</w:p>
    <w:p w14:paraId="27CDC1F8" w14:textId="66DAC90A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lastRenderedPageBreak/>
        <w:t>9. ПРАВИЛА ЭКСПЛУАТАЦИИ</w:t>
      </w:r>
    </w:p>
    <w:p w14:paraId="1B9707AF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Пользователю запрещается:</w:t>
      </w:r>
    </w:p>
    <w:p w14:paraId="0C0E8E15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передавать управление третьим лицам;</w:t>
      </w:r>
    </w:p>
    <w:p w14:paraId="256D7660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веломобиль в коммерческих целях;</w:t>
      </w:r>
    </w:p>
    <w:p w14:paraId="736303EF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веломобиль в состоянии алкогольного, наркотического либо токсического опьянения;</w:t>
      </w:r>
    </w:p>
    <w:p w14:paraId="389AD778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веломобиль за пределами разрешенной территории;</w:t>
      </w:r>
    </w:p>
    <w:p w14:paraId="2748E2CC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демонтировать оборудование;</w:t>
      </w:r>
    </w:p>
    <w:p w14:paraId="32317B89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повреждать замки, GPS-оборудование, маркировку и QR-коды;</w:t>
      </w:r>
    </w:p>
    <w:p w14:paraId="2F5CFEED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веломобиль не по назначению;</w:t>
      </w:r>
    </w:p>
    <w:p w14:paraId="1DACA0DE" w14:textId="77777777" w:rsidR="00CC7414" w:rsidRPr="00CC7414" w:rsidRDefault="00CC7414" w:rsidP="00CC7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перевозить количество пассажиров сверх установленного производителем.</w:t>
      </w:r>
    </w:p>
    <w:p w14:paraId="02A4252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Нарушение указанных требований является существенным нарушением условий Договора.</w:t>
      </w:r>
    </w:p>
    <w:p w14:paraId="4703330C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10. ПОРЯДОК ЗАВЕРШЕНИЯ АРЕНДЫ</w:t>
      </w:r>
    </w:p>
    <w:p w14:paraId="60CA414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10.1. Пользователь обязан завершить аренду исключительно в разрешенной зоне завершения аренды, отображаемой в Сервисе.</w:t>
      </w:r>
    </w:p>
    <w:p w14:paraId="4A372C8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10.2. Для завершения аренды Пользователь обязан:</w:t>
      </w:r>
    </w:p>
    <w:p w14:paraId="41B48B9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10.2.1. Припарковать веломобиль в разрешенном месте.</w:t>
      </w:r>
    </w:p>
    <w:p w14:paraId="465CEBF0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10.2.2. Убедиться в отсутствии препятствий для дальнейшего использования веломобиля другими пользователями.</w:t>
      </w:r>
    </w:p>
    <w:p w14:paraId="75D43139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10.2.3. Сделать фотографии веломобиля посредством интерфейса Сервиса.</w:t>
      </w:r>
    </w:p>
    <w:p w14:paraId="68714C25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10.2.4. Нажать кнопку «Завершить аренду».</w:t>
      </w:r>
    </w:p>
    <w:p w14:paraId="5D830B9E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10.3. Фотофиксация является обязательным условием завершения аренды.</w:t>
      </w:r>
    </w:p>
    <w:p w14:paraId="0761A6F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10.4. Фотографии должны позволять определить:</w:t>
      </w:r>
    </w:p>
    <w:p w14:paraId="484FCB51" w14:textId="77777777" w:rsidR="00CC7414" w:rsidRPr="00CC7414" w:rsidRDefault="00CC7414" w:rsidP="00CC7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общий внешний вид веломобиля;</w:t>
      </w:r>
    </w:p>
    <w:p w14:paraId="3837BDFD" w14:textId="77777777" w:rsidR="00CC7414" w:rsidRPr="00CC7414" w:rsidRDefault="00CC7414" w:rsidP="00CC7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 парковки;</w:t>
      </w:r>
    </w:p>
    <w:p w14:paraId="4D806B66" w14:textId="77777777" w:rsidR="00CC7414" w:rsidRPr="00CC7414" w:rsidRDefault="00CC7414" w:rsidP="00CC7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наличие либо отсутствие повреждений;</w:t>
      </w:r>
    </w:p>
    <w:p w14:paraId="52A515C0" w14:textId="77777777" w:rsidR="00CC7414" w:rsidRPr="00CC7414" w:rsidRDefault="00CC7414" w:rsidP="00CC7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состояние оборудования.</w:t>
      </w:r>
    </w:p>
    <w:p w14:paraId="22403D9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10.5. Исполнитель вправе отказать в завершении аренды при отсутствии фотографий либо недостаточном качестве фотофиксации.</w:t>
      </w:r>
    </w:p>
    <w:p w14:paraId="1587B7B4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10.6. Если технические особенности работы мобильного устройства либо сети связи препятствуют загрузке фотографий, Пользователь обязан незамедлительно связаться со службой поддержки.</w:t>
      </w:r>
    </w:p>
    <w:p w14:paraId="129F32CF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10.7. До момента корректного завершения аренды ответственность за веломобиль несет Пользователь.</w:t>
      </w:r>
    </w:p>
    <w:p w14:paraId="006CEE71" w14:textId="5670B50A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042436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11. ГЕОЛОКАЦИОННЫЙ КОНТРОЛЬ</w:t>
      </w:r>
    </w:p>
    <w:p w14:paraId="2FEE308B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11.1. Для оказания услуг Сервис использует данные геолокации.</w:t>
      </w:r>
    </w:p>
    <w:p w14:paraId="5FC90C5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11.2. Пользователь предоставляет согласие на обработку данных геолокации в течение всего периода использования Сервиса.</w:t>
      </w:r>
    </w:p>
    <w:p w14:paraId="3EEBB9F4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11.3. Геолокация используется для:</w:t>
      </w:r>
    </w:p>
    <w:p w14:paraId="744996A3" w14:textId="77777777" w:rsidR="00CC7414" w:rsidRPr="00CC7414" w:rsidRDefault="00CC7414" w:rsidP="00CC7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поиска веломобилей;</w:t>
      </w:r>
    </w:p>
    <w:p w14:paraId="4624D29E" w14:textId="77777777" w:rsidR="00CC7414" w:rsidRPr="00CC7414" w:rsidRDefault="00CC7414" w:rsidP="00CC7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начала аренды;</w:t>
      </w:r>
    </w:p>
    <w:p w14:paraId="0DB0C45A" w14:textId="77777777" w:rsidR="00CC7414" w:rsidRPr="00CC7414" w:rsidRDefault="00CC7414" w:rsidP="00CC7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завершения аренды;</w:t>
      </w:r>
    </w:p>
    <w:p w14:paraId="51697913" w14:textId="77777777" w:rsidR="00CC7414" w:rsidRPr="00CC7414" w:rsidRDefault="00CC7414" w:rsidP="00CC7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контроля соблюдения </w:t>
      </w: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геозон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656B993" w14:textId="77777777" w:rsidR="00CC7414" w:rsidRPr="00CC7414" w:rsidRDefault="00CC7414" w:rsidP="00CC7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предотвращения краж и мошенничества;</w:t>
      </w:r>
    </w:p>
    <w:p w14:paraId="581A16EA" w14:textId="77777777" w:rsidR="00CC7414" w:rsidRPr="00CC7414" w:rsidRDefault="00CC7414" w:rsidP="00CC7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расследования инцидентов;</w:t>
      </w:r>
    </w:p>
    <w:p w14:paraId="7BEDF907" w14:textId="77777777" w:rsidR="00CC7414" w:rsidRPr="00CC7414" w:rsidRDefault="00CC7414" w:rsidP="00CC7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обеспечения безопасности.</w:t>
      </w:r>
    </w:p>
    <w:p w14:paraId="73778291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11.4. Отключение доступа к геолокации может привести к невозможности использования Сервиса.</w:t>
      </w:r>
    </w:p>
    <w:p w14:paraId="4AD8ECA3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11.5. Исполнитель вправе использовать GPS, ГЛОНАСС, GSM и иные технологии определения местоположения объекта аренды.</w:t>
      </w:r>
    </w:p>
    <w:p w14:paraId="7EFAFBB5" w14:textId="09FD5348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974E6E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12. СТОИМОСТЬ УСЛУГ И ТАРИФЫ</w:t>
      </w:r>
    </w:p>
    <w:p w14:paraId="30A8BF95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12.1. Стоимость аренды определяется тарифами, действующими на момент начала аренды.</w:t>
      </w:r>
    </w:p>
    <w:p w14:paraId="54CA8714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12.2. Актуальные тарифы размещаются:</w:t>
      </w:r>
    </w:p>
    <w:p w14:paraId="78ACDCD5" w14:textId="77777777" w:rsidR="00CC7414" w:rsidRPr="00CC7414" w:rsidRDefault="00CC7414" w:rsidP="00CC7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мобильном приложении;</w:t>
      </w:r>
    </w:p>
    <w:p w14:paraId="1AA0DE07" w14:textId="77777777" w:rsidR="00CC7414" w:rsidRPr="00CC7414" w:rsidRDefault="00CC7414" w:rsidP="00CC7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Telegram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-боте;</w:t>
      </w:r>
    </w:p>
    <w:p w14:paraId="287275C1" w14:textId="77777777" w:rsidR="00CC7414" w:rsidRPr="00CC7414" w:rsidRDefault="00CC7414" w:rsidP="00CC7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официальном сайте;</w:t>
      </w:r>
    </w:p>
    <w:p w14:paraId="4A1C4454" w14:textId="77777777" w:rsidR="00CC7414" w:rsidRPr="00CC7414" w:rsidRDefault="00CC7414" w:rsidP="00CC7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иных интерфейсах Сервиса.</w:t>
      </w:r>
    </w:p>
    <w:p w14:paraId="397634D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12.3. Стоимость аренды доводится до сведения Пользователя до начала поездки.</w:t>
      </w:r>
    </w:p>
    <w:p w14:paraId="06D5EC4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12.4. Исполнитель вправе изменять тарифы в одностороннем порядке.</w:t>
      </w:r>
    </w:p>
    <w:p w14:paraId="57D64745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12.5. Изменение тарифов не распространяется на уже начатые поездки.</w:t>
      </w:r>
    </w:p>
    <w:p w14:paraId="5278F5F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12.6. Дополнительные услуги, бонусные программы, акции и скидки могут регулироваться отдельными правилами.</w:t>
      </w:r>
    </w:p>
    <w:p w14:paraId="0581AF2C" w14:textId="5E269A61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161DF6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</w:p>
    <w:p w14:paraId="5B29F0AB" w14:textId="555DF894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lastRenderedPageBreak/>
        <w:t>13. ПОРЯДОК ОПЛАТЫ</w:t>
      </w:r>
    </w:p>
    <w:p w14:paraId="7302A71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13.1. Оплата осуществляется в безналичной форме.</w:t>
      </w:r>
    </w:p>
    <w:p w14:paraId="47D1D8F4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13.2. Пользователь соглашается на автоматическое списание денежных средств с привязанной банковской карты.</w:t>
      </w:r>
    </w:p>
    <w:p w14:paraId="587CE52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13.3. Исполнитель вправе осуществлять:</w:t>
      </w:r>
    </w:p>
    <w:p w14:paraId="4A70D5B3" w14:textId="77777777" w:rsidR="00CC7414" w:rsidRPr="00CC7414" w:rsidRDefault="00CC7414" w:rsidP="00CC7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предварительную авторизацию денежных средств;</w:t>
      </w:r>
    </w:p>
    <w:p w14:paraId="65C31283" w14:textId="77777777" w:rsidR="00CC7414" w:rsidRPr="00CC7414" w:rsidRDefault="00CC7414" w:rsidP="00CC7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холдирование</w:t>
      </w:r>
      <w:proofErr w:type="spellEnd"/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суммы обеспечения;</w:t>
      </w:r>
    </w:p>
    <w:p w14:paraId="07AA074E" w14:textId="77777777" w:rsidR="00CC7414" w:rsidRPr="00CC7414" w:rsidRDefault="00CC7414" w:rsidP="00CC7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частичные списания в ходе аренды;</w:t>
      </w:r>
    </w:p>
    <w:p w14:paraId="20E6FB67" w14:textId="77777777" w:rsidR="00CC7414" w:rsidRPr="00CC7414" w:rsidRDefault="00CC7414" w:rsidP="00CC7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окончательное списание после завершения аренды.</w:t>
      </w:r>
    </w:p>
    <w:p w14:paraId="58475D8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13.4. При недостаточности денежных средств Исполнитель вправе:</w:t>
      </w:r>
    </w:p>
    <w:p w14:paraId="44DB1BD1" w14:textId="77777777" w:rsidR="00CC7414" w:rsidRPr="00CC7414" w:rsidRDefault="00CC7414" w:rsidP="00CC7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отказать в начале аренды;</w:t>
      </w:r>
    </w:p>
    <w:p w14:paraId="24C707BB" w14:textId="77777777" w:rsidR="00CC7414" w:rsidRPr="00CC7414" w:rsidRDefault="00CC7414" w:rsidP="00CC7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приостановить аренду;</w:t>
      </w:r>
    </w:p>
    <w:p w14:paraId="02804C81" w14:textId="77777777" w:rsidR="00CC7414" w:rsidRPr="00CC7414" w:rsidRDefault="00CC7414" w:rsidP="00CC7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ограничить доступ к Сервису;</w:t>
      </w:r>
    </w:p>
    <w:p w14:paraId="0F03B3DA" w14:textId="77777777" w:rsidR="00CC7414" w:rsidRPr="00CC7414" w:rsidRDefault="00CC7414" w:rsidP="00CC7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заблокировать Аккаунт.</w:t>
      </w:r>
    </w:p>
    <w:p w14:paraId="1C177483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13.5. Пользователь обязан обеспечить наличие достаточного количества денежных средств на банковской карте.</w:t>
      </w:r>
    </w:p>
    <w:p w14:paraId="4ADD868D" w14:textId="1713656C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7FBB92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14. ВОЗВРАТ ДЕНЕЖНЫХ СРЕДСТВ</w:t>
      </w:r>
    </w:p>
    <w:p w14:paraId="524B9C8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14.1. Возврат денежных средств осуществляется при наличии оснований, предусмотренных законодательством Республики Беларусь либо настоящим Договором.</w:t>
      </w:r>
    </w:p>
    <w:p w14:paraId="39C1456E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14.2. Пользователь вправе обратиться в службу поддержки с заявлением о возврате.</w:t>
      </w:r>
    </w:p>
    <w:p w14:paraId="46916AFF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14.3. Заявление должно содержать:</w:t>
      </w:r>
    </w:p>
    <w:p w14:paraId="53C290E7" w14:textId="77777777" w:rsidR="00CC7414" w:rsidRPr="00CC7414" w:rsidRDefault="00CC7414" w:rsidP="00CC7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номер телефона;</w:t>
      </w:r>
    </w:p>
    <w:p w14:paraId="6A3DC6B5" w14:textId="77777777" w:rsidR="00CC7414" w:rsidRPr="00CC7414" w:rsidRDefault="00CC7414" w:rsidP="00CC7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дату поездки;</w:t>
      </w:r>
    </w:p>
    <w:p w14:paraId="5EFCF0F5" w14:textId="77777777" w:rsidR="00CC7414" w:rsidRPr="00CC7414" w:rsidRDefault="00CC7414" w:rsidP="00CC7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обстоятельств;</w:t>
      </w:r>
    </w:p>
    <w:p w14:paraId="28B4D3BA" w14:textId="77777777" w:rsidR="00CC7414" w:rsidRPr="00CC7414" w:rsidRDefault="00CC7414" w:rsidP="00CC7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подтверждающие материалы при наличии.</w:t>
      </w:r>
    </w:p>
    <w:p w14:paraId="3C2B4F8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14.4. Срок рассмотрения обращения составляет до 15 календарных дней.</w:t>
      </w:r>
    </w:p>
    <w:p w14:paraId="6497AAEA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14.5. Возврат осуществляется на тот же платежный инструмент, с которого была произведена оплата.</w:t>
      </w:r>
    </w:p>
    <w:p w14:paraId="62D0A807" w14:textId="3446B17A" w:rsidR="00CC7414" w:rsidRPr="00697FE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14.6. Возврат наличными денежными средствами не производится.</w:t>
      </w:r>
    </w:p>
    <w:p w14:paraId="348EDADD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</w:p>
    <w:p w14:paraId="2CE3F3FE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</w:p>
    <w:p w14:paraId="79CAF965" w14:textId="676F1E22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lastRenderedPageBreak/>
        <w:t>15. ОТВЕТСТВЕННОСТЬ ПОЛЬЗОВАТЕЛЯ</w:t>
      </w:r>
    </w:p>
    <w:p w14:paraId="7ACE844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15.1. Пользователь несет полную материальную ответственность за сохранность веломобиля с момента начала аренды до момента ее завершения.</w:t>
      </w:r>
    </w:p>
    <w:p w14:paraId="5FB4DFD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15.2. Пользователь обязан возместить ущерб, причиненный:</w:t>
      </w:r>
    </w:p>
    <w:p w14:paraId="38FB6144" w14:textId="77777777" w:rsidR="00CC7414" w:rsidRPr="00CC7414" w:rsidRDefault="00CC7414" w:rsidP="00CC7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веломобилю;</w:t>
      </w:r>
    </w:p>
    <w:p w14:paraId="1ECF4FB6" w14:textId="77777777" w:rsidR="00CC7414" w:rsidRPr="00CC7414" w:rsidRDefault="00CC7414" w:rsidP="00CC7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оборудованию;</w:t>
      </w:r>
    </w:p>
    <w:p w14:paraId="1231C313" w14:textId="77777777" w:rsidR="00CC7414" w:rsidRPr="00CC7414" w:rsidRDefault="00CC7414" w:rsidP="00CC7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замкам;</w:t>
      </w:r>
    </w:p>
    <w:p w14:paraId="1A156E18" w14:textId="77777777" w:rsidR="00CC7414" w:rsidRPr="00CC7414" w:rsidRDefault="00CC7414" w:rsidP="00CC7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GPS-модулям;</w:t>
      </w:r>
    </w:p>
    <w:p w14:paraId="432D5F6B" w14:textId="77777777" w:rsidR="00CC7414" w:rsidRPr="00CC7414" w:rsidRDefault="00CC7414" w:rsidP="00CC7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элементам брендирования;</w:t>
      </w:r>
    </w:p>
    <w:p w14:paraId="3EB25766" w14:textId="77777777" w:rsidR="00CC7414" w:rsidRPr="00CC7414" w:rsidRDefault="00CC7414" w:rsidP="00CC7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QR-кодам;</w:t>
      </w:r>
    </w:p>
    <w:p w14:paraId="5ACFC17D" w14:textId="77777777" w:rsidR="00CC7414" w:rsidRPr="00CC7414" w:rsidRDefault="00CC7414" w:rsidP="00CC7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иным составным частям имущества.</w:t>
      </w:r>
    </w:p>
    <w:p w14:paraId="6F3EC5A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15.3. Пользователь несет ответственность за действия лиц, которым он фактически передал управление веломобилем.</w:t>
      </w:r>
    </w:p>
    <w:p w14:paraId="5631916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15.4. Передача управления третьим лицам запрещена.</w:t>
      </w:r>
    </w:p>
    <w:p w14:paraId="46A4E2E1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15.5. Пользователь несет ответственность за нарушения законодательства Республики Беларусь, совершенные во время использования веломобиля.</w:t>
      </w:r>
    </w:p>
    <w:p w14:paraId="3EA0BB3D" w14:textId="14AA87E0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3BE369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16. УТРАТА, КРАЖА ИЛИ НЕВОЗВРАТ ВЕЛОМОБИЛЯ</w:t>
      </w:r>
    </w:p>
    <w:p w14:paraId="0F8FFB3B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16.1. В случае утраты веломобиля Пользователь обязан незамедлительно уведомить службу поддержки.</w:t>
      </w:r>
    </w:p>
    <w:p w14:paraId="21A5AFDF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16.2. В случае кражи Пользователь обязан обратиться в органы внутренних дел Республики Беларусь.</w:t>
      </w:r>
    </w:p>
    <w:p w14:paraId="6C58C2A5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16.3. При установлении факта умышленного вывоза веломобиля за пределы разрешенной территории Исполнитель вправе обратиться в правоохранительные органы.</w:t>
      </w:r>
    </w:p>
    <w:p w14:paraId="24301C7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16.4. Размер ущерба определяется исходя из рыночной стоимости имущества, стоимости восстановления и понесенных расходов.</w:t>
      </w:r>
    </w:p>
    <w:p w14:paraId="64C0EA0E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16.5. Факт отключения GPS-модуля, повреждения замка либо сокрытия местонахождения веломобиля рассматривается как обстоятельство, свидетельствующее о недобросовестном использовании имущества.</w:t>
      </w:r>
    </w:p>
    <w:p w14:paraId="57DFF958" w14:textId="66F09605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EFEDC8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440BA399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6A426E55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466D9224" w14:textId="0D900CA9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lastRenderedPageBreak/>
        <w:t>17. ШТРАФНЫЕ САНКЦИИ</w:t>
      </w:r>
    </w:p>
    <w:p w14:paraId="748C3B81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17.1. Исполнитель вправе применять штрафные санкции за нарушение условий настоящего Договора.</w:t>
      </w:r>
    </w:p>
    <w:p w14:paraId="42D3A831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17.2. Основаниями для начисления штрафов являются:</w:t>
      </w:r>
    </w:p>
    <w:p w14:paraId="4CE84208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передача управления третьему лицу;</w:t>
      </w:r>
    </w:p>
    <w:p w14:paraId="053A0BC5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завершение аренды вне разрешенной зоны;</w:t>
      </w:r>
    </w:p>
    <w:p w14:paraId="1EE23665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умышленное повреждение имущества;</w:t>
      </w:r>
    </w:p>
    <w:p w14:paraId="674D9283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отключение оборудования;</w:t>
      </w:r>
    </w:p>
    <w:p w14:paraId="25FA92EB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вмешательство в работу GPS;</w:t>
      </w:r>
    </w:p>
    <w:p w14:paraId="18E3075B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 подложных данных;</w:t>
      </w:r>
    </w:p>
    <w:p w14:paraId="589DFA8F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попытка хищения имущества;</w:t>
      </w:r>
    </w:p>
    <w:p w14:paraId="3FA22B3F" w14:textId="77777777" w:rsidR="00CC7414" w:rsidRPr="00CC7414" w:rsidRDefault="00CC7414" w:rsidP="00CC7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нарушение правил эксплуатации.</w:t>
      </w:r>
    </w:p>
    <w:p w14:paraId="4B61EDE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17.3. Размеры штрафов устанавливаются Приложением №1 к настоящему Договору.</w:t>
      </w:r>
    </w:p>
    <w:p w14:paraId="1983E875" w14:textId="118FA2E6" w:rsidR="00CC7414" w:rsidRPr="00697FE4" w:rsidRDefault="00CC741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17.4. Штрафы не освобождают Пользователя от обязанности возместить причиненный ущерб.</w:t>
      </w:r>
    </w:p>
    <w:p w14:paraId="312050FB" w14:textId="77777777" w:rsidR="00930DE6" w:rsidRPr="00697FE4" w:rsidRDefault="00930DE6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AFA796" w14:textId="3597BEEA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18. БЛОКИРОВКА АККАУНТА</w:t>
      </w:r>
    </w:p>
    <w:p w14:paraId="07BD123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18.1. Исполнитель вправе временно либо бессрочно ограничить доступ к Сервису.</w:t>
      </w:r>
    </w:p>
    <w:p w14:paraId="7B7090F5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18.2. Основаниями для блокировки являются:</w:t>
      </w:r>
    </w:p>
    <w:p w14:paraId="28760410" w14:textId="77777777" w:rsidR="00CC7414" w:rsidRPr="00CC7414" w:rsidRDefault="00CC7414" w:rsidP="00CC7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предоставление недостоверных данных;</w:t>
      </w:r>
    </w:p>
    <w:p w14:paraId="5286936E" w14:textId="77777777" w:rsidR="00CC7414" w:rsidRPr="00CC7414" w:rsidRDefault="00CC7414" w:rsidP="00CC7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задолженность;</w:t>
      </w:r>
    </w:p>
    <w:p w14:paraId="0FD2D6F4" w14:textId="77777777" w:rsidR="00CC7414" w:rsidRPr="00CC7414" w:rsidRDefault="00CC7414" w:rsidP="00CC7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нарушение условий настоящего Договора;</w:t>
      </w:r>
    </w:p>
    <w:p w14:paraId="268D0903" w14:textId="77777777" w:rsidR="00CC7414" w:rsidRPr="00CC7414" w:rsidRDefault="00CC7414" w:rsidP="00CC7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мошеннические действия;</w:t>
      </w:r>
    </w:p>
    <w:p w14:paraId="0B9F7EAD" w14:textId="77777777" w:rsidR="00CC7414" w:rsidRPr="00CC7414" w:rsidRDefault="00CC7414" w:rsidP="00CC7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многочисленные жалобы пользователей;</w:t>
      </w:r>
    </w:p>
    <w:p w14:paraId="00CB6A60" w14:textId="77777777" w:rsidR="00CC7414" w:rsidRPr="00CC7414" w:rsidRDefault="00CC7414" w:rsidP="00CC7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попытка обхода ограничений Сервиса;</w:t>
      </w:r>
    </w:p>
    <w:p w14:paraId="16BC88D8" w14:textId="77777777" w:rsidR="00CC7414" w:rsidRPr="00CC7414" w:rsidRDefault="00CC7414" w:rsidP="00CC7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нарушение законодательства Республики Беларусь.</w:t>
      </w:r>
    </w:p>
    <w:p w14:paraId="59DA8123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18.3. Блокировка не освобождает Пользователя от исполнения финансовых обязательств.</w:t>
      </w:r>
    </w:p>
    <w:p w14:paraId="2E9909AC" w14:textId="56DC7626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1D3E24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10C373F0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776F384C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3BB59420" w14:textId="77777777" w:rsidR="00930DE6" w:rsidRPr="00697FE4" w:rsidRDefault="00930DE6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4014E792" w14:textId="00CFB73F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lastRenderedPageBreak/>
        <w:t>19. ДОСУДЕБНЫЙ ПОРЯДОК УРЕГУЛИРОВАНИЯ СПОРОВ</w:t>
      </w:r>
    </w:p>
    <w:p w14:paraId="7D04AEF1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19.1. До обращения в суд стороны обязуются принять меры по досудебному урегулированию спора.</w:t>
      </w:r>
    </w:p>
    <w:p w14:paraId="37B84AC3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19.2. Претензия направляется посредством:</w:t>
      </w:r>
    </w:p>
    <w:p w14:paraId="3418F461" w14:textId="77777777" w:rsidR="00CC7414" w:rsidRPr="00CC7414" w:rsidRDefault="00CC7414" w:rsidP="00CC74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электронной почты;</w:t>
      </w:r>
    </w:p>
    <w:p w14:paraId="3C640967" w14:textId="77777777" w:rsidR="00CC7414" w:rsidRPr="00CC7414" w:rsidRDefault="00CC7414" w:rsidP="00CC74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функционала службы поддержки;</w:t>
      </w:r>
    </w:p>
    <w:p w14:paraId="64C977ED" w14:textId="77777777" w:rsidR="00CC7414" w:rsidRPr="00CC7414" w:rsidRDefault="00CC7414" w:rsidP="00CC74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почтового отправления.</w:t>
      </w:r>
    </w:p>
    <w:p w14:paraId="200AB231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19.3. Срок рассмотрения претензии составляет 15 календарных дней с момента ее получения.</w:t>
      </w:r>
    </w:p>
    <w:p w14:paraId="5562B54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19.4. Ответ может быть направлен в электронной форме.</w:t>
      </w:r>
    </w:p>
    <w:p w14:paraId="46D13677" w14:textId="12AA7A2D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234C9E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20. ЭЛЕКТРОННЫЙ ДОКУМЕНТООБОРОТ</w:t>
      </w:r>
    </w:p>
    <w:p w14:paraId="5C3F3DFC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20.1. Стороны признают юридическую силу электронных документов.</w:t>
      </w:r>
    </w:p>
    <w:p w14:paraId="0139DEAB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20.2. Действия Пользователя в Сервисе признаются совершенными лично Пользователем.</w:t>
      </w:r>
    </w:p>
    <w:p w14:paraId="241FEBB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20.3. Электронные сообщения, уведомления, акты, чеки, подтверждения операций и иные документы могут формироваться и храниться в электронной форме.</w:t>
      </w:r>
    </w:p>
    <w:p w14:paraId="77A36C2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20.4. Электронные документы имеют силу письменных документов и могут использоваться в качестве доказательств при разрешении споров.</w:t>
      </w:r>
    </w:p>
    <w:p w14:paraId="537A00BB" w14:textId="3C56CF13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7AEA44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21. ПЕРСОНАЛЬНЫЕ ДАННЫЕ</w:t>
      </w:r>
    </w:p>
    <w:p w14:paraId="2879EE7F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21.1. Исполнитель осуществляет обработку персональных данных Пользователя в соответствии с законодательством Республики Беларусь.</w:t>
      </w:r>
    </w:p>
    <w:p w14:paraId="68BF5607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21.2. Пользователь подтверждает ознакомление с:</w:t>
      </w:r>
    </w:p>
    <w:p w14:paraId="0F5426DC" w14:textId="77777777" w:rsidR="00CC7414" w:rsidRPr="00CC7414" w:rsidRDefault="00CC7414" w:rsidP="00CC74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Политикой обработки персональных данных;</w:t>
      </w:r>
    </w:p>
    <w:p w14:paraId="2A637102" w14:textId="77777777" w:rsidR="00CC7414" w:rsidRPr="00CC7414" w:rsidRDefault="00CC7414" w:rsidP="00CC74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Политикой конфиденциальности;</w:t>
      </w:r>
    </w:p>
    <w:p w14:paraId="43F31E36" w14:textId="77777777" w:rsidR="00CC7414" w:rsidRPr="00CC7414" w:rsidRDefault="00CC7414" w:rsidP="00CC74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Согласием на обработку персональных данных.</w:t>
      </w:r>
    </w:p>
    <w:p w14:paraId="60DAD834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21.3. Перечень обрабатываемых данных включает:</w:t>
      </w:r>
    </w:p>
    <w:p w14:paraId="46A533E2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ФИО;</w:t>
      </w:r>
    </w:p>
    <w:p w14:paraId="4AC43BA5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номер телефона;</w:t>
      </w:r>
    </w:p>
    <w:p w14:paraId="6530FAE9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почты;</w:t>
      </w:r>
    </w:p>
    <w:p w14:paraId="2316B1E9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IP-адрес;</w:t>
      </w:r>
    </w:p>
    <w:p w14:paraId="38B3F563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данные устройства;</w:t>
      </w:r>
    </w:p>
    <w:p w14:paraId="6AD9A437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историю поездок;</w:t>
      </w:r>
    </w:p>
    <w:p w14:paraId="3A7DB63C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историю платежей;</w:t>
      </w:r>
    </w:p>
    <w:p w14:paraId="03C4F6FD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геолокации;</w:t>
      </w:r>
    </w:p>
    <w:p w14:paraId="3643FD8F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фотографии;</w:t>
      </w:r>
    </w:p>
    <w:p w14:paraId="696332E2" w14:textId="77777777" w:rsidR="00CC7414" w:rsidRPr="00CC7414" w:rsidRDefault="00CC7414" w:rsidP="00CC74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обращения в поддержку.</w:t>
      </w:r>
    </w:p>
    <w:p w14:paraId="1DA40370" w14:textId="7F6F9AE9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24926A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22. ОБСТОЯТЕЛЬСТВА НЕПРЕОДОЛИМОЙ СИЛЫ</w:t>
      </w:r>
    </w:p>
    <w:p w14:paraId="6E11C53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22.1. Стороны освобождаются от ответственности за неисполнение обязательств вследствие обстоятельств непреодолимой силы.</w:t>
      </w:r>
    </w:p>
    <w:p w14:paraId="3AC7F7F2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22.2. К таким обстоятельствам относятся:</w:t>
      </w:r>
    </w:p>
    <w:p w14:paraId="247FC978" w14:textId="77777777" w:rsidR="00CC7414" w:rsidRPr="00CC7414" w:rsidRDefault="00CC7414" w:rsidP="00CC74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стихийные бедствия;</w:t>
      </w:r>
    </w:p>
    <w:p w14:paraId="5560D02B" w14:textId="77777777" w:rsidR="00CC7414" w:rsidRPr="00CC7414" w:rsidRDefault="00CC7414" w:rsidP="00CC74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военные действия;</w:t>
      </w:r>
    </w:p>
    <w:p w14:paraId="7E1ED7B6" w14:textId="77777777" w:rsidR="00CC7414" w:rsidRPr="00CC7414" w:rsidRDefault="00CC7414" w:rsidP="00CC74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террористические акты;</w:t>
      </w:r>
    </w:p>
    <w:p w14:paraId="00465602" w14:textId="77777777" w:rsidR="00CC7414" w:rsidRPr="00CC7414" w:rsidRDefault="00CC7414" w:rsidP="00CC74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решения государственных органов;</w:t>
      </w:r>
    </w:p>
    <w:p w14:paraId="255E4BFE" w14:textId="77777777" w:rsidR="00CC7414" w:rsidRPr="00CC7414" w:rsidRDefault="00CC7414" w:rsidP="00CC74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отключение сетей связи;</w:t>
      </w:r>
    </w:p>
    <w:p w14:paraId="2D960AC5" w14:textId="77777777" w:rsidR="00CC7414" w:rsidRPr="00CC7414" w:rsidRDefault="00CC7414" w:rsidP="00CC74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масштабные сбои информационных систем;</w:t>
      </w:r>
    </w:p>
    <w:p w14:paraId="7027F1F8" w14:textId="77777777" w:rsidR="00CC7414" w:rsidRPr="00CC7414" w:rsidRDefault="00CC7414" w:rsidP="00CC74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иные чрезвычайные обстоятельства.</w:t>
      </w:r>
    </w:p>
    <w:p w14:paraId="477A9F18" w14:textId="42F300B9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363A0E" w14:textId="77777777" w:rsidR="00CC7414" w:rsidRPr="00CC7414" w:rsidRDefault="00CC7414" w:rsidP="00CC74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23. ПОРЯДОК РАЗРЕШЕНИЯ СПОРОВ</w:t>
      </w:r>
    </w:p>
    <w:p w14:paraId="295DF8DD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23.1. К настоящему Договору применяется право Республики Беларусь.</w:t>
      </w:r>
    </w:p>
    <w:p w14:paraId="1520FE98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23.2. Все споры подлежат рассмотрению в соответствии с законодательством Республики Беларусь.</w:t>
      </w:r>
    </w:p>
    <w:p w14:paraId="2DD3CB8F" w14:textId="77777777" w:rsidR="00CC7414" w:rsidRPr="00CC7414" w:rsidRDefault="00CC7414" w:rsidP="00CC7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4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23.3. Если урегулировать спор в претензионном порядке невозможно, спор подлежит рассмотрению в суде Республики Беларусь по месту нахождения Исполнителя, если иное не предусмотрено императивными нормами законодательства Республики Беларусь.</w:t>
      </w:r>
    </w:p>
    <w:p w14:paraId="31350B96" w14:textId="3685B810" w:rsidR="00CC7414" w:rsidRPr="00CC7414" w:rsidRDefault="00CC7414" w:rsidP="00CC7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0A3CC7" w14:textId="77777777" w:rsidR="00CC7414" w:rsidRPr="00697FE4" w:rsidRDefault="00CC7414" w:rsidP="00697FE4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697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24. ЗАКЛЮЧИТЕЛЬНЫЕ ПОЛОЖЕНИЯ</w:t>
      </w:r>
    </w:p>
    <w:p w14:paraId="32CA7C7B" w14:textId="77777777" w:rsidR="00CC7414" w:rsidRPr="00697FE4" w:rsidRDefault="00CC7414" w:rsidP="00697F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24.1. Настоящий Договор действует бессрочно до момента его отзыва Исполнителем.</w:t>
      </w:r>
    </w:p>
    <w:p w14:paraId="1D163A86" w14:textId="77777777" w:rsidR="00CC7414" w:rsidRPr="00697FE4" w:rsidRDefault="00CC7414" w:rsidP="00697F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24.2. Недействительность отдельного положения Договора не влияет на действительность остальных положений.</w:t>
      </w:r>
    </w:p>
    <w:p w14:paraId="78CFF739" w14:textId="77777777" w:rsidR="00CC7414" w:rsidRPr="00697FE4" w:rsidRDefault="00CC7414" w:rsidP="00697F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24.3. Актуальная редакция Договора размещается в мобильном приложении, </w:t>
      </w:r>
      <w:proofErr w:type="spellStart"/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Telegram</w:t>
      </w:r>
      <w:proofErr w:type="spellEnd"/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-боте и на официальном сайте Сервиса.</w:t>
      </w:r>
    </w:p>
    <w:p w14:paraId="6CDFBBB1" w14:textId="678D2466" w:rsidR="00005394" w:rsidRPr="00697FE4" w:rsidRDefault="00CC7414" w:rsidP="00697F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24.4. Пользователь подтверждает, что до акцепта Оферты получил возможность ознакомиться со всеми условиями настоящего Договора и полностью их понимает.</w:t>
      </w:r>
    </w:p>
    <w:p w14:paraId="4079C740" w14:textId="36B67DBE" w:rsidR="00697FE4" w:rsidRPr="00697FE4" w:rsidRDefault="00697FE4" w:rsidP="00697FE4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25. </w:t>
      </w:r>
      <w:r w:rsidRPr="00697FE4">
        <w:rPr>
          <w:rFonts w:ascii="Times New Roman" w:hAnsi="Times New Roman" w:cs="Times New Roman"/>
          <w:b/>
          <w:bCs/>
          <w:sz w:val="36"/>
          <w:szCs w:val="36"/>
        </w:rPr>
        <w:t>ИНФОРМИРОВАНИЕ ПОЛЬЗОВАТЕЛЕЙ</w:t>
      </w:r>
    </w:p>
    <w:p w14:paraId="1ADDB80C" w14:textId="0E3B7B78" w:rsidR="00697FE4" w:rsidRDefault="00697FE4" w:rsidP="00697FE4">
      <w:pPr>
        <w:pStyle w:val="isselectedend"/>
      </w:pPr>
      <w:r>
        <w:t>2</w:t>
      </w:r>
      <w:r>
        <w:t>5</w:t>
      </w:r>
      <w:r>
        <w:t xml:space="preserve">.1. Для удаления учетной записи Пользователя (номера телефона, Ф.И.О., адреса электронной почты и иных персональных данных, подлежащих удалению в соответствии с законодательством Республики Беларусь) Пользователь вправе направить соответствующее обращение на адрес электронной почты </w:t>
      </w:r>
      <w:hyperlink r:id="rId6" w:history="1">
        <w:r>
          <w:rPr>
            <w:rStyle w:val="af"/>
          </w:rPr>
          <w:t>help@careta.tech</w:t>
        </w:r>
      </w:hyperlink>
      <w:r>
        <w:t xml:space="preserve"> с указанием номера телефона, используемого при регистрации в Сервисе.</w:t>
      </w:r>
    </w:p>
    <w:p w14:paraId="46EA5703" w14:textId="5F330464" w:rsidR="00697FE4" w:rsidRDefault="00697FE4" w:rsidP="00697FE4">
      <w:pPr>
        <w:pStyle w:val="isselectedend"/>
      </w:pPr>
      <w:r>
        <w:t>2</w:t>
      </w:r>
      <w:r>
        <w:t>5</w:t>
      </w:r>
      <w:r>
        <w:t>.2. Исполнитель рассматривает обращение об удалении учетной записи в сроки, установленные законодательством Республики Беларусь и локальными нормативными документами Исполнителя.</w:t>
      </w:r>
    </w:p>
    <w:p w14:paraId="2718DFD7" w14:textId="42A29E69" w:rsidR="00697FE4" w:rsidRDefault="00697FE4" w:rsidP="00697FE4">
      <w:pPr>
        <w:pStyle w:val="isselectedend"/>
      </w:pPr>
      <w:r>
        <w:t>2</w:t>
      </w:r>
      <w:r>
        <w:t>5</w:t>
      </w:r>
      <w:r>
        <w:t xml:space="preserve">.3. По вопросам использования Сервиса, оформления аренды, возврата денежных средств, технических сбоев и иным вопросам Пользователь может обратиться в службу поддержки через </w:t>
      </w:r>
      <w:proofErr w:type="spellStart"/>
      <w:r>
        <w:t>Telegram</w:t>
      </w:r>
      <w:proofErr w:type="spellEnd"/>
      <w:r>
        <w:t>-бот @help_kareta_bot, электронную почту либо иные каналы связи, указанные в Сервисе.</w:t>
      </w:r>
    </w:p>
    <w:p w14:paraId="004FF51B" w14:textId="7509A416" w:rsidR="00697FE4" w:rsidRDefault="00697FE4" w:rsidP="00697FE4">
      <w:pPr>
        <w:pStyle w:val="isselectedend"/>
      </w:pPr>
      <w:r>
        <w:t>2</w:t>
      </w:r>
      <w:r>
        <w:t>5</w:t>
      </w:r>
      <w:r>
        <w:t xml:space="preserve">.4. Исполнитель вправе направлять Пользователю информационные уведомления, связанные с использованием Сервиса, посредством мобильного приложения, SMS-сообщений, электронной почты, </w:t>
      </w:r>
      <w:proofErr w:type="spellStart"/>
      <w:r>
        <w:t>Telegram</w:t>
      </w:r>
      <w:proofErr w:type="spellEnd"/>
      <w:r>
        <w:t>-бота и иных средств электронной коммуникации.</w:t>
      </w:r>
    </w:p>
    <w:p w14:paraId="167AB08D" w14:textId="547A4A4D" w:rsidR="00697FE4" w:rsidRDefault="00697FE4" w:rsidP="00697FE4">
      <w:pPr>
        <w:pStyle w:val="ac"/>
      </w:pPr>
      <w:r>
        <w:t>2</w:t>
      </w:r>
      <w:r>
        <w:t>5</w:t>
      </w:r>
      <w:r>
        <w:t>.5. Размеры штрафов за нарушение условий настоящего Договора определяются Приложением №1 «Размеры штрафов и компенсаций», являющимся неотъемлемой частью настоящего Договора.</w:t>
      </w:r>
    </w:p>
    <w:p w14:paraId="04A6DE01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3D6446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A51825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BCC691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335D74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CD18C5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1BDC52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BC4814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F9C67F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120677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330EB1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11A8FB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2B2CC1" w14:textId="77777777" w:rsidR="00697FE4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A5231C" w14:textId="77777777" w:rsidR="00697FE4" w:rsidRPr="00697FE4" w:rsidRDefault="00697FE4" w:rsidP="0069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ПРИЛОЖЕНИЕ №1</w:t>
      </w: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 Публичному договору (Оферте)</w:t>
      </w: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оказание услуг по предоставлению в аренду семейных веломобилей сервиса «Карета»</w:t>
      </w:r>
    </w:p>
    <w:p w14:paraId="71409168" w14:textId="77777777" w:rsidR="00697FE4" w:rsidRPr="00697FE4" w:rsidRDefault="00697FE4" w:rsidP="0069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РАЗМЕРЫ ШТРАФОВ И КОМПЕНСАЦИЙ</w:t>
      </w:r>
    </w:p>
    <w:p w14:paraId="55173160" w14:textId="77777777" w:rsidR="00697FE4" w:rsidRPr="00697FE4" w:rsidRDefault="00697FE4" w:rsidP="00697F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F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нарушение условий Договора Пользователь обязан уплатить Исполнителю следующие штрафы: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7641"/>
        <w:gridCol w:w="1397"/>
      </w:tblGrid>
      <w:tr w:rsidR="00697FE4" w:rsidRPr="00697FE4" w14:paraId="5C1FAE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CE0D9B" w14:textId="77777777" w:rsidR="00697FE4" w:rsidRPr="00697FE4" w:rsidRDefault="00697FE4" w:rsidP="0069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CECFC6D" w14:textId="77777777" w:rsidR="00697FE4" w:rsidRPr="00697FE4" w:rsidRDefault="00697FE4" w:rsidP="0069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Нарушение</w:t>
            </w:r>
          </w:p>
        </w:tc>
        <w:tc>
          <w:tcPr>
            <w:tcW w:w="0" w:type="auto"/>
            <w:vAlign w:val="center"/>
            <w:hideMark/>
          </w:tcPr>
          <w:p w14:paraId="2A9CCAE0" w14:textId="77777777" w:rsidR="00697FE4" w:rsidRPr="00697FE4" w:rsidRDefault="00697FE4" w:rsidP="0069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штрафа</w:t>
            </w:r>
          </w:p>
        </w:tc>
      </w:tr>
      <w:tr w:rsidR="00697FE4" w:rsidRPr="00697FE4" w14:paraId="092669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17D29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AB5872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Повреждение либо уничтожение информационной таблички</w:t>
            </w:r>
          </w:p>
        </w:tc>
        <w:tc>
          <w:tcPr>
            <w:tcW w:w="0" w:type="auto"/>
            <w:vAlign w:val="center"/>
            <w:hideMark/>
          </w:tcPr>
          <w:p w14:paraId="786D0359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26,90 BYN</w:t>
            </w:r>
          </w:p>
        </w:tc>
      </w:tr>
      <w:tr w:rsidR="00697FE4" w:rsidRPr="00697FE4" w14:paraId="14481A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538FC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57E3C7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Повреждение (деформация) шатуна</w:t>
            </w:r>
          </w:p>
        </w:tc>
        <w:tc>
          <w:tcPr>
            <w:tcW w:w="0" w:type="auto"/>
            <w:vAlign w:val="center"/>
            <w:hideMark/>
          </w:tcPr>
          <w:p w14:paraId="06CA2708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57,60 BYN</w:t>
            </w:r>
          </w:p>
        </w:tc>
      </w:tr>
      <w:tr w:rsidR="00697FE4" w:rsidRPr="00697FE4" w14:paraId="502D0A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5BEE3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18C5D0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Повреждение либо разрушение фары</w:t>
            </w:r>
          </w:p>
        </w:tc>
        <w:tc>
          <w:tcPr>
            <w:tcW w:w="0" w:type="auto"/>
            <w:vAlign w:val="center"/>
            <w:hideMark/>
          </w:tcPr>
          <w:p w14:paraId="7D696AA4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38,40 BYN</w:t>
            </w:r>
          </w:p>
        </w:tc>
      </w:tr>
      <w:tr w:rsidR="00697FE4" w:rsidRPr="00697FE4" w14:paraId="3A493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D1E98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8BAD33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Катание на крыше веломобиля</w:t>
            </w:r>
          </w:p>
        </w:tc>
        <w:tc>
          <w:tcPr>
            <w:tcW w:w="0" w:type="auto"/>
            <w:vAlign w:val="center"/>
            <w:hideMark/>
          </w:tcPr>
          <w:p w14:paraId="08803A4C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115,20 BYN</w:t>
            </w:r>
          </w:p>
        </w:tc>
      </w:tr>
      <w:tr w:rsidR="00697FE4" w:rsidRPr="00697FE4" w14:paraId="013C7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30E1A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C0D1C4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Повреждение рулевой рейки</w:t>
            </w:r>
          </w:p>
        </w:tc>
        <w:tc>
          <w:tcPr>
            <w:tcW w:w="0" w:type="auto"/>
            <w:vAlign w:val="center"/>
            <w:hideMark/>
          </w:tcPr>
          <w:p w14:paraId="133C0946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134,40 BYN</w:t>
            </w:r>
          </w:p>
        </w:tc>
      </w:tr>
      <w:tr w:rsidR="00697FE4" w:rsidRPr="00697FE4" w14:paraId="66CA2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AB480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AB43F5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Использование детского кресла лицом старше 14 лет</w:t>
            </w:r>
          </w:p>
        </w:tc>
        <w:tc>
          <w:tcPr>
            <w:tcW w:w="0" w:type="auto"/>
            <w:vAlign w:val="center"/>
            <w:hideMark/>
          </w:tcPr>
          <w:p w14:paraId="655AC87C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115,20 BYN</w:t>
            </w:r>
          </w:p>
        </w:tc>
      </w:tr>
      <w:tr w:rsidR="00697FE4" w:rsidRPr="00697FE4" w14:paraId="4810F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AF242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8DCD5E5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Использование веломобиля не по прямому назначению, включая буксировку самокатов и иных транспортных средств</w:t>
            </w:r>
          </w:p>
        </w:tc>
        <w:tc>
          <w:tcPr>
            <w:tcW w:w="0" w:type="auto"/>
            <w:vAlign w:val="center"/>
            <w:hideMark/>
          </w:tcPr>
          <w:p w14:paraId="7B069F0F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76,80 BYN</w:t>
            </w:r>
          </w:p>
        </w:tc>
      </w:tr>
      <w:tr w:rsidR="00697FE4" w:rsidRPr="00697FE4" w14:paraId="1C27D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F7762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03CB42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Оставление веломобиля вне разрешенной зоны парковки</w:t>
            </w:r>
          </w:p>
        </w:tc>
        <w:tc>
          <w:tcPr>
            <w:tcW w:w="0" w:type="auto"/>
            <w:vAlign w:val="center"/>
            <w:hideMark/>
          </w:tcPr>
          <w:p w14:paraId="0B9988F5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57,60 BYN</w:t>
            </w:r>
          </w:p>
        </w:tc>
      </w:tr>
      <w:tr w:rsidR="00697FE4" w:rsidRPr="00697FE4" w14:paraId="10832C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EBC21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A841E6C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Опрокидывание веломобиля вследствие нарушения правил эксплуатации</w:t>
            </w:r>
          </w:p>
        </w:tc>
        <w:tc>
          <w:tcPr>
            <w:tcW w:w="0" w:type="auto"/>
            <w:vAlign w:val="center"/>
            <w:hideMark/>
          </w:tcPr>
          <w:p w14:paraId="298FE64F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192,00 BYN</w:t>
            </w:r>
          </w:p>
        </w:tc>
      </w:tr>
      <w:tr w:rsidR="00697FE4" w:rsidRPr="00697FE4" w14:paraId="465BA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6E496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8C1740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Обрыв либо повреждение провода питания оборудования</w:t>
            </w:r>
          </w:p>
        </w:tc>
        <w:tc>
          <w:tcPr>
            <w:tcW w:w="0" w:type="auto"/>
            <w:vAlign w:val="center"/>
            <w:hideMark/>
          </w:tcPr>
          <w:p w14:paraId="2464B40A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57,60 BYN</w:t>
            </w:r>
          </w:p>
        </w:tc>
      </w:tr>
      <w:tr w:rsidR="00697FE4" w:rsidRPr="00697FE4" w14:paraId="5AF5E5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3FF08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DB9EF5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Поломка, утрата либо кража замка</w:t>
            </w:r>
          </w:p>
        </w:tc>
        <w:tc>
          <w:tcPr>
            <w:tcW w:w="0" w:type="auto"/>
            <w:vAlign w:val="center"/>
            <w:hideMark/>
          </w:tcPr>
          <w:p w14:paraId="4B6E2107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614,40 BYN</w:t>
            </w:r>
          </w:p>
        </w:tc>
      </w:tr>
      <w:tr w:rsidR="00697FE4" w:rsidRPr="00697FE4" w14:paraId="4B253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BB4EA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D082FFB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Кража либо повреждение солнечной панели</w:t>
            </w:r>
          </w:p>
        </w:tc>
        <w:tc>
          <w:tcPr>
            <w:tcW w:w="0" w:type="auto"/>
            <w:vAlign w:val="center"/>
            <w:hideMark/>
          </w:tcPr>
          <w:p w14:paraId="0E2561CA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307,20 BYN</w:t>
            </w:r>
          </w:p>
        </w:tc>
      </w:tr>
      <w:tr w:rsidR="00697FE4" w:rsidRPr="00697FE4" w14:paraId="7F0DA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A3A4C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09B60D6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Выезд за пределы разрешенной зоны эксплуатации (</w:t>
            </w:r>
            <w:proofErr w:type="spellStart"/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геозоны</w:t>
            </w:r>
            <w:proofErr w:type="spellEnd"/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DEA286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192,00 BYN</w:t>
            </w:r>
          </w:p>
        </w:tc>
      </w:tr>
      <w:tr w:rsidR="00697FE4" w:rsidRPr="00697FE4" w14:paraId="27C50B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FB9C7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106EE79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Превышение максимально допустимого количества пассажиров, установленного производителем</w:t>
            </w:r>
          </w:p>
        </w:tc>
        <w:tc>
          <w:tcPr>
            <w:tcW w:w="0" w:type="auto"/>
            <w:vAlign w:val="center"/>
            <w:hideMark/>
          </w:tcPr>
          <w:p w14:paraId="21F75001" w14:textId="77777777" w:rsidR="00697FE4" w:rsidRPr="00697FE4" w:rsidRDefault="00697FE4" w:rsidP="00697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FE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115,20 BYN</w:t>
            </w:r>
          </w:p>
        </w:tc>
      </w:tr>
    </w:tbl>
    <w:p w14:paraId="4D47F55B" w14:textId="77777777" w:rsidR="00697FE4" w:rsidRPr="00F603B2" w:rsidRDefault="00697FE4" w:rsidP="00697F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Уплата штрафа не освобождает Пользователя от обязанности возместить причиненный Исполнителю имущественный ущерб в полном объеме.</w:t>
      </w:r>
    </w:p>
    <w:p w14:paraId="5C9C8923" w14:textId="77777777" w:rsidR="00697FE4" w:rsidRPr="00F603B2" w:rsidRDefault="00697FE4" w:rsidP="00697F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Если размер фактического ущерба превышает размер установленного штрафа, Пользователь обязан возместить Исполнителю разницу между суммой фактического ущерба и суммой начисленного штрафа.</w:t>
      </w:r>
    </w:p>
    <w:p w14:paraId="7C45DED3" w14:textId="77777777" w:rsidR="00697FE4" w:rsidRPr="00F603B2" w:rsidRDefault="00697FE4" w:rsidP="00697F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Размер ущерба определяется Исполнителем на основании:</w:t>
      </w:r>
    </w:p>
    <w:p w14:paraId="1F824010" w14:textId="77777777" w:rsidR="00697FE4" w:rsidRPr="00F603B2" w:rsidRDefault="00697FE4" w:rsidP="00697F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фото- и видеофиксации;</w:t>
      </w:r>
    </w:p>
    <w:p w14:paraId="62E05F95" w14:textId="77777777" w:rsidR="00697FE4" w:rsidRPr="00F603B2" w:rsidRDefault="00697FE4" w:rsidP="00697F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данных GPS/ГЛОНАСС-мониторинга;</w:t>
      </w:r>
    </w:p>
    <w:p w14:paraId="54BFB2B1" w14:textId="77777777" w:rsidR="00697FE4" w:rsidRPr="00F603B2" w:rsidRDefault="00697FE4" w:rsidP="00697F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данных электронных замков;</w:t>
      </w:r>
    </w:p>
    <w:p w14:paraId="593708CA" w14:textId="77777777" w:rsidR="00697FE4" w:rsidRPr="00F603B2" w:rsidRDefault="00697FE4" w:rsidP="00697F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актов осмотра;</w:t>
      </w:r>
    </w:p>
    <w:p w14:paraId="2F591B14" w14:textId="77777777" w:rsidR="00697FE4" w:rsidRPr="00F603B2" w:rsidRDefault="00697FE4" w:rsidP="00697F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документов о ремонте;</w:t>
      </w:r>
    </w:p>
    <w:p w14:paraId="0870A51C" w14:textId="77777777" w:rsidR="00697FE4" w:rsidRPr="00F603B2" w:rsidRDefault="00697FE4" w:rsidP="00697F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документов о приобретении запасных частей;</w:t>
      </w:r>
    </w:p>
    <w:p w14:paraId="647AEAA7" w14:textId="77777777" w:rsidR="00697FE4" w:rsidRPr="00F603B2" w:rsidRDefault="00697FE4" w:rsidP="00697F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иных доказательств, подтверждающих размер ущерба.</w:t>
      </w:r>
    </w:p>
    <w:p w14:paraId="5A88ED72" w14:textId="77777777" w:rsidR="00697FE4" w:rsidRPr="00F603B2" w:rsidRDefault="00697FE4" w:rsidP="00697F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Исполнитель вправе производить безакцептное списание начисленных штрафов и сумм ущерба с привязанной Пользователем банковской карты в пределах, допускаемых законодательством Республики Беларусь и условиями настоящего Договора.</w:t>
      </w:r>
    </w:p>
    <w:p w14:paraId="520A1404" w14:textId="77777777" w:rsidR="00697FE4" w:rsidRPr="00F603B2" w:rsidRDefault="00697FE4" w:rsidP="00697F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03B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Настоящее Приложение является неотъемлемой частью Публичного договора (Оферты) и действует совместно с ним.</w:t>
      </w:r>
    </w:p>
    <w:p w14:paraId="2D9B6CB1" w14:textId="77777777" w:rsidR="00697FE4" w:rsidRPr="00930DE6" w:rsidRDefault="00697FE4" w:rsidP="0093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697FE4" w:rsidRPr="0093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405"/>
    <w:multiLevelType w:val="multilevel"/>
    <w:tmpl w:val="90E0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840FC"/>
    <w:multiLevelType w:val="multilevel"/>
    <w:tmpl w:val="A9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F5FDE"/>
    <w:multiLevelType w:val="hybridMultilevel"/>
    <w:tmpl w:val="48CAC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FBE"/>
    <w:multiLevelType w:val="multilevel"/>
    <w:tmpl w:val="D1F4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42F09"/>
    <w:multiLevelType w:val="multilevel"/>
    <w:tmpl w:val="5BC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3DDD"/>
    <w:multiLevelType w:val="multilevel"/>
    <w:tmpl w:val="2602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1051E"/>
    <w:multiLevelType w:val="multilevel"/>
    <w:tmpl w:val="D992337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02E2C"/>
    <w:multiLevelType w:val="multilevel"/>
    <w:tmpl w:val="0674D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F5DF3"/>
    <w:multiLevelType w:val="multilevel"/>
    <w:tmpl w:val="DB66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436B3"/>
    <w:multiLevelType w:val="multilevel"/>
    <w:tmpl w:val="3AA2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858DD"/>
    <w:multiLevelType w:val="multilevel"/>
    <w:tmpl w:val="BD8E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714F9"/>
    <w:multiLevelType w:val="multilevel"/>
    <w:tmpl w:val="AA64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A3870"/>
    <w:multiLevelType w:val="multilevel"/>
    <w:tmpl w:val="DD7A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A45B8"/>
    <w:multiLevelType w:val="multilevel"/>
    <w:tmpl w:val="DE645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45C87"/>
    <w:multiLevelType w:val="multilevel"/>
    <w:tmpl w:val="04F2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76F89"/>
    <w:multiLevelType w:val="multilevel"/>
    <w:tmpl w:val="476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95B71"/>
    <w:multiLevelType w:val="multilevel"/>
    <w:tmpl w:val="7172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B5447"/>
    <w:multiLevelType w:val="multilevel"/>
    <w:tmpl w:val="03B8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E7BB7"/>
    <w:multiLevelType w:val="multilevel"/>
    <w:tmpl w:val="FF6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7304D"/>
    <w:multiLevelType w:val="multilevel"/>
    <w:tmpl w:val="6872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17746"/>
    <w:multiLevelType w:val="multilevel"/>
    <w:tmpl w:val="F21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063C6"/>
    <w:multiLevelType w:val="multilevel"/>
    <w:tmpl w:val="FFD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7A4FE2"/>
    <w:multiLevelType w:val="multilevel"/>
    <w:tmpl w:val="C48A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331BD"/>
    <w:multiLevelType w:val="multilevel"/>
    <w:tmpl w:val="A63C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612444">
    <w:abstractNumId w:val="5"/>
  </w:num>
  <w:num w:numId="2" w16cid:durableId="1960452390">
    <w:abstractNumId w:val="20"/>
  </w:num>
  <w:num w:numId="3" w16cid:durableId="50734084">
    <w:abstractNumId w:val="19"/>
  </w:num>
  <w:num w:numId="4" w16cid:durableId="1019771166">
    <w:abstractNumId w:val="18"/>
  </w:num>
  <w:num w:numId="5" w16cid:durableId="1374186224">
    <w:abstractNumId w:val="10"/>
  </w:num>
  <w:num w:numId="6" w16cid:durableId="42296049">
    <w:abstractNumId w:val="12"/>
  </w:num>
  <w:num w:numId="7" w16cid:durableId="914241734">
    <w:abstractNumId w:val="1"/>
  </w:num>
  <w:num w:numId="8" w16cid:durableId="1193033892">
    <w:abstractNumId w:val="9"/>
  </w:num>
  <w:num w:numId="9" w16cid:durableId="900940747">
    <w:abstractNumId w:val="4"/>
  </w:num>
  <w:num w:numId="10" w16cid:durableId="1833139952">
    <w:abstractNumId w:val="21"/>
  </w:num>
  <w:num w:numId="11" w16cid:durableId="1721201544">
    <w:abstractNumId w:val="3"/>
  </w:num>
  <w:num w:numId="12" w16cid:durableId="1943370865">
    <w:abstractNumId w:val="23"/>
  </w:num>
  <w:num w:numId="13" w16cid:durableId="36007953">
    <w:abstractNumId w:val="14"/>
  </w:num>
  <w:num w:numId="14" w16cid:durableId="931008544">
    <w:abstractNumId w:val="0"/>
  </w:num>
  <w:num w:numId="15" w16cid:durableId="603466302">
    <w:abstractNumId w:val="15"/>
  </w:num>
  <w:num w:numId="16" w16cid:durableId="163714971">
    <w:abstractNumId w:val="8"/>
  </w:num>
  <w:num w:numId="17" w16cid:durableId="976299523">
    <w:abstractNumId w:val="11"/>
  </w:num>
  <w:num w:numId="18" w16cid:durableId="818418935">
    <w:abstractNumId w:val="22"/>
  </w:num>
  <w:num w:numId="19" w16cid:durableId="207953526">
    <w:abstractNumId w:val="6"/>
  </w:num>
  <w:num w:numId="20" w16cid:durableId="372926047">
    <w:abstractNumId w:val="2"/>
  </w:num>
  <w:num w:numId="21" w16cid:durableId="1501432608">
    <w:abstractNumId w:val="17"/>
  </w:num>
  <w:num w:numId="22" w16cid:durableId="1188178865">
    <w:abstractNumId w:val="13"/>
  </w:num>
  <w:num w:numId="23" w16cid:durableId="1994676100">
    <w:abstractNumId w:val="16"/>
  </w:num>
  <w:num w:numId="24" w16cid:durableId="184712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14"/>
    <w:rsid w:val="00005394"/>
    <w:rsid w:val="002019DB"/>
    <w:rsid w:val="005604FC"/>
    <w:rsid w:val="00697FE4"/>
    <w:rsid w:val="006D1100"/>
    <w:rsid w:val="00930DE6"/>
    <w:rsid w:val="00B1291D"/>
    <w:rsid w:val="00CC7414"/>
    <w:rsid w:val="00D1137C"/>
    <w:rsid w:val="00F603B2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3119"/>
  <w15:chartTrackingRefBased/>
  <w15:docId w15:val="{252677E5-2A5E-804D-A27B-9F760F9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C7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4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7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7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74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C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C7414"/>
    <w:rPr>
      <w:b/>
      <w:bCs/>
    </w:rPr>
  </w:style>
  <w:style w:type="table" w:styleId="ae">
    <w:name w:val="Table Grid"/>
    <w:basedOn w:val="a1"/>
    <w:rsid w:val="00CC74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30DE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30DE6"/>
    <w:rPr>
      <w:color w:val="605E5C"/>
      <w:shd w:val="clear" w:color="auto" w:fill="E1DFDD"/>
    </w:rPr>
  </w:style>
  <w:style w:type="paragraph" w:customStyle="1" w:styleId="isselectedend">
    <w:name w:val="isselectedend"/>
    <w:basedOn w:val="a"/>
    <w:rsid w:val="0069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careta.tech" TargetMode="External"/><Relationship Id="rId5" Type="http://schemas.openxmlformats.org/officeDocument/2006/relationships/hyperlink" Target="mailto:help@careta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2026-06-18T11:07:00Z</dcterms:created>
  <dcterms:modified xsi:type="dcterms:W3CDTF">2026-06-18T11:07:00Z</dcterms:modified>
</cp:coreProperties>
</file>